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活动三：大班体育游戏“小老鼠偷粮食”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练习钻的动作及追逐躲闪的能力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在集体游戏中能够自觉遵守游戏规则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喜欢体育游戏活动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练习钻的动作及追逐躲闪的能力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明确并能自觉遵守游戏规则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四把儿童椅子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长绳或松紧带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沙包或玩具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场地布置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把四把椅子背部拴好长绳或松紧带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围成一个正方形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沙包或玩具随意放在正方形场地中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身体准备活动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今天我们要玩一个好玩的游戏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玩游戏之前先活动一下身体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教师带领幼儿活动四肢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头部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腰背部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身体各关节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讲解游戏规则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由四名幼儿扮演老猫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蹲在家里睡觉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其余幼儿扮演老鼠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老鼠集体念儿歌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老鼠偷偷往外瞧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老猫呼呼睡大觉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老鼠轻轻钻进去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偷了粮食快快跑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小朋友念到第三句就可以进去偷粮食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每人只能拿一袋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当念完第四句后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猫可以开始捉老鼠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捉到的老鼠带到猫家的角落处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停止游戏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①幼儿初次尝试游戏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你们听明白游戏规则了吗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谁想当老猫呢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教师通过随机点选的方式确定老猫的人选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其他想当老猫的小朋友不要着急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一会儿我们还会再轮换角色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教师组织老猫和老鼠分别到达各自的场地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然后问老鼠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你们还记得儿歌吗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我们一起再复习一 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老鼠在哪一句就可以去偷粮食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教师问老猫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老猫在什么时候可以捉老鼠呢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下面我们开始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做游戏吧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提醒大家注意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要遵守游戏的规则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②幼儿多次反复游戏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刚才老猫抓住了几只小老鼠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我们现在更换角色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谁还想当老猫呢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教师通过随机点选的方式确定四位小朋友当老猫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当幼儿反复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3~4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次游戏后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游戏可自行结束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今天我们玩了好玩的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小老鼠偷粮食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我们一起放松一下身体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教师带领幼儿放松腰背部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（1）在布置场地的时候，猫家的围绳高度是多少？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猫家的围绳高度应在幼儿的胸部位置，让幼儿能够充分练习钻的技能，如果要增加钻的难度，也可适当调整围绳高度，放在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60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厘米左右。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（2）如果在游戏中幼儿不遵守游戏规则，怎么办？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在游戏之前，教师要向幼儿明确提出游戏要求，并确保每一位参与游戏的幼儿知晓。在游戏中，教师要指导幼儿遵守游戏规则，提醒不遵守游戏规则的幼儿。如果有的幼儿仍不遵守规则，教师可以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根据游戏规则，让其停游戏一次。在活动后，教师要及时总结幼儿在游戏中遵守游戏规则的情况。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0346413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